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60" w:lineRule="auto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bookmarkStart w:id="0" w:name="OLE_LINK1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第八届市政府质量奖评选经费项目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成交公告</w:t>
      </w:r>
      <w:bookmarkEnd w:id="0"/>
    </w:p>
    <w:p>
      <w:pPr>
        <w:numPr>
          <w:ilvl w:val="0"/>
          <w:numId w:val="0"/>
        </w:numPr>
        <w:spacing w:line="360" w:lineRule="auto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一、项目编号：HBTX-2026-02</w:t>
      </w:r>
      <w:r>
        <w:rPr>
          <w:rFonts w:hint="eastAsia" w:ascii="宋体" w:hAnsi="宋体" w:cs="宋体"/>
          <w:sz w:val="21"/>
          <w:szCs w:val="21"/>
          <w:lang w:val="en-US" w:eastAsia="zh-CN"/>
        </w:rPr>
        <w:t>4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二、项目名称：第八届市政府质量奖评选经费项目  </w:t>
      </w:r>
      <w:bookmarkStart w:id="1" w:name="_GoBack"/>
      <w:bookmarkEnd w:id="1"/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三、中标（成交）信息</w:t>
      </w:r>
    </w:p>
    <w:tbl>
      <w:tblPr>
        <w:tblStyle w:val="5"/>
        <w:tblW w:w="9699" w:type="dxa"/>
        <w:tblInd w:w="3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38"/>
        <w:gridCol w:w="3469"/>
        <w:gridCol w:w="299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1" w:hRule="atLeast"/>
          <w:tblHeader/>
        </w:trPr>
        <w:tc>
          <w:tcPr>
            <w:tcW w:w="3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供应商名称</w:t>
            </w:r>
          </w:p>
        </w:tc>
        <w:tc>
          <w:tcPr>
            <w:tcW w:w="34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供应商地址</w:t>
            </w:r>
          </w:p>
        </w:tc>
        <w:tc>
          <w:tcPr>
            <w:tcW w:w="29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供应商组织机构代码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1" w:hRule="atLeast"/>
        </w:trPr>
        <w:tc>
          <w:tcPr>
            <w:tcW w:w="3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五洲创信（北京）国际认证有限公司</w:t>
            </w:r>
          </w:p>
        </w:tc>
        <w:tc>
          <w:tcPr>
            <w:tcW w:w="34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河北省石家庄市长安区中山东路447号建华城市广场A座1505室</w:t>
            </w:r>
          </w:p>
        </w:tc>
        <w:tc>
          <w:tcPr>
            <w:tcW w:w="29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91110114MA01T3N51N</w:t>
            </w:r>
          </w:p>
        </w:tc>
      </w:tr>
    </w:tbl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四、主要标的信息</w:t>
      </w:r>
    </w:p>
    <w:tbl>
      <w:tblPr>
        <w:tblStyle w:val="5"/>
        <w:tblW w:w="0" w:type="auto"/>
        <w:tblInd w:w="-1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64"/>
        <w:gridCol w:w="2279"/>
        <w:gridCol w:w="2122"/>
        <w:gridCol w:w="265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6" w:hRule="atLeast"/>
          <w:tblHeader/>
        </w:trPr>
        <w:tc>
          <w:tcPr>
            <w:tcW w:w="26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供应商名称</w:t>
            </w:r>
          </w:p>
        </w:tc>
        <w:tc>
          <w:tcPr>
            <w:tcW w:w="22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采购内容</w:t>
            </w:r>
          </w:p>
        </w:tc>
        <w:tc>
          <w:tcPr>
            <w:tcW w:w="21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中标（成交）金额</w:t>
            </w:r>
          </w:p>
        </w:tc>
        <w:tc>
          <w:tcPr>
            <w:tcW w:w="2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合同履行期限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3" w:hRule="atLeast"/>
        </w:trPr>
        <w:tc>
          <w:tcPr>
            <w:tcW w:w="26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五洲创信（北京）国际认证有限公司</w:t>
            </w:r>
          </w:p>
        </w:tc>
        <w:tc>
          <w:tcPr>
            <w:tcW w:w="22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根据有关规定和市政府主要领导有关批示精神，为我局提供组织开展第八届市政府质量奖评选活动的服务，服务内容：政府质量奖企业的培育、评审专家的筛选，申报组织和个人的资格审查、材料评审、现场评审答辩，获奖组织的宣传及回访。</w:t>
            </w:r>
          </w:p>
        </w:tc>
        <w:tc>
          <w:tcPr>
            <w:tcW w:w="21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382000.00</w:t>
            </w:r>
          </w:p>
        </w:tc>
        <w:tc>
          <w:tcPr>
            <w:tcW w:w="2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自合同签订之日起至双方合同权利义务完成后止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五、评审专家名单：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潘康月、潘燕燕、赵磊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六、公告期限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自本公告发布之日起1个工作日。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七、其他补充事宜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公告发布媒体：石家庄市市场监督管理局官网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八、凡对本次公告内容提出询问，请按以下方式联系。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1、采购人信息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名 称：石家庄市市场监督管理局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地 址：石家庄市裕华区建华南大街153号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联系方式：赵磊  0311-66167171</w:t>
      </w:r>
    </w:p>
    <w:p>
      <w:pPr>
        <w:rPr>
          <w:rFonts w:hint="eastAsia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2、采购代理机构信息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代理机构：河北唐巽招标代理有限公司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地址：石家庄市桥西区槐安西路260号乐橙商务广场C座2121室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联系人：薛志辉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联系电话：0311-66690033</w:t>
      </w:r>
    </w:p>
    <w:sectPr>
      <w:pgSz w:w="11906" w:h="16838"/>
      <w:pgMar w:top="1327" w:right="1576" w:bottom="127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E7569"/>
    <w:rsid w:val="15554C3F"/>
    <w:rsid w:val="32A43825"/>
    <w:rsid w:val="3AEF3086"/>
    <w:rsid w:val="44E56109"/>
    <w:rsid w:val="6011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7"/>
    <w:basedOn w:val="1"/>
    <w:next w:val="1"/>
    <w:qFormat/>
    <w:uiPriority w:val="0"/>
    <w:pPr>
      <w:ind w:left="1260"/>
      <w:jc w:val="left"/>
    </w:pPr>
    <w:rPr>
      <w:sz w:val="18"/>
      <w:szCs w:val="18"/>
    </w:rPr>
  </w:style>
  <w:style w:type="paragraph" w:styleId="3">
    <w:name w:val="Body Text Indent"/>
    <w:basedOn w:val="1"/>
    <w:next w:val="1"/>
    <w:qFormat/>
    <w:uiPriority w:val="0"/>
    <w:pPr>
      <w:ind w:firstLine="570"/>
    </w:pPr>
    <w:rPr>
      <w:rFonts w:eastAsia="华文仿宋"/>
      <w:sz w:val="32"/>
    </w:rPr>
  </w:style>
  <w:style w:type="paragraph" w:styleId="4">
    <w:name w:val="Body Text First Indent 2"/>
    <w:basedOn w:val="3"/>
    <w:next w:val="1"/>
    <w:qFormat/>
    <w:uiPriority w:val="0"/>
    <w:pPr>
      <w:spacing w:after="120" w:line="360" w:lineRule="auto"/>
      <w:ind w:left="420" w:leftChars="200" w:firstLine="420" w:firstLineChars="200"/>
    </w:pPr>
    <w:rPr>
      <w:rFonts w:eastAsia="宋体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451</Words>
  <Characters>507</Characters>
  <Lines>0</Lines>
  <Paragraphs>0</Paragraphs>
  <TotalTime>31</TotalTime>
  <ScaleCrop>false</ScaleCrop>
  <LinksUpToDate>false</LinksUpToDate>
  <CharactersWithSpaces>513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2026-09-30T08:20:00Z</dcterms:created>
  <dc:creator>Administrator</dc:creator>
  <cp:lastModifiedBy>Administrator</cp:lastModifiedBy>
  <cp:lastPrinted>2026-10-21T01:58:00Z</cp:lastPrinted>
  <dcterms:modified xsi:type="dcterms:W3CDTF">2026-10-22T06:39:29Z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KSOTemplateDocerSaveRecord">
    <vt:lpwstr>eyJoZGlkIjoiZWIwOGQyNzI5M2E1NWE0ZjZmMzY1ZGFlYWJiNTM2MjkiLCJ1c2VySWQiOiIzOTQwODAxNjMifQ==</vt:lpwstr>
  </property>
  <property fmtid="{D5CDD505-2E9C-101B-9397-08002B2CF9AE}" pid="4" name="ICV">
    <vt:lpwstr>4A525A65C7864598BB61639B69EB6161_13</vt:lpwstr>
  </property>
</Properties>
</file>